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8175" w14:textId="77777777" w:rsidR="00191A46" w:rsidRDefault="00191A46" w:rsidP="007900AC">
      <w:pPr>
        <w:tabs>
          <w:tab w:val="left" w:pos="720"/>
          <w:tab w:val="left" w:pos="6300"/>
        </w:tabs>
        <w:rPr>
          <w:rFonts w:ascii="Arial" w:hAnsi="Arial" w:cs="Arial"/>
        </w:rPr>
      </w:pPr>
    </w:p>
    <w:p w14:paraId="78368176" w14:textId="77777777" w:rsidR="0035661F" w:rsidRDefault="0035661F" w:rsidP="0035661F">
      <w:pPr>
        <w:tabs>
          <w:tab w:val="left" w:pos="720"/>
        </w:tabs>
        <w:rPr>
          <w:rFonts w:ascii="Arial" w:hAnsi="Arial" w:cs="Arial"/>
        </w:rPr>
      </w:pPr>
    </w:p>
    <w:p w14:paraId="78368177" w14:textId="77777777" w:rsidR="00F84830" w:rsidRDefault="00F84830" w:rsidP="002644B0">
      <w:pPr>
        <w:tabs>
          <w:tab w:val="left" w:pos="720"/>
        </w:tabs>
        <w:jc w:val="right"/>
        <w:rPr>
          <w:rFonts w:ascii="Arial" w:hAnsi="Arial" w:cs="Arial"/>
        </w:rPr>
      </w:pPr>
    </w:p>
    <w:p w14:paraId="78368178" w14:textId="77777777" w:rsidR="00F84830" w:rsidRDefault="00F84830" w:rsidP="002644B0">
      <w:pPr>
        <w:tabs>
          <w:tab w:val="left" w:pos="720"/>
        </w:tabs>
        <w:jc w:val="right"/>
        <w:rPr>
          <w:rFonts w:ascii="Arial" w:hAnsi="Arial" w:cs="Arial"/>
        </w:rPr>
      </w:pPr>
    </w:p>
    <w:p w14:paraId="78368179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7A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7B" w14:textId="77777777" w:rsidR="007900AC" w:rsidRPr="002644B0" w:rsidRDefault="007900AC" w:rsidP="007900AC">
      <w:pPr>
        <w:tabs>
          <w:tab w:val="left" w:pos="720"/>
          <w:tab w:val="left" w:pos="5040"/>
        </w:tabs>
        <w:rPr>
          <w:rFonts w:ascii="Arial" w:hAnsi="Arial" w:cs="Arial"/>
          <w:caps/>
          <w:color w:val="000000" w:themeColor="text1"/>
          <w:u w:val="single"/>
        </w:rPr>
      </w:pPr>
      <w:r w:rsidRPr="002644B0">
        <w:rPr>
          <w:rFonts w:ascii="Arial" w:hAnsi="Arial" w:cs="Arial"/>
          <w:caps/>
          <w:color w:val="000000" w:themeColor="text1"/>
          <w:u w:val="single"/>
        </w:rPr>
        <w:t xml:space="preserve">Memorandum to the </w:t>
      </w:r>
      <w:r w:rsidR="00E3511A">
        <w:rPr>
          <w:rFonts w:ascii="Arial" w:hAnsi="Arial" w:cs="Arial"/>
          <w:caps/>
          <w:color w:val="000000" w:themeColor="text1"/>
          <w:u w:val="single"/>
        </w:rPr>
        <w:t>MINISTER</w:t>
      </w:r>
    </w:p>
    <w:p w14:paraId="7836817C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7D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  <w:bookmarkStart w:id="0" w:name="subjectstarthere"/>
      <w:bookmarkEnd w:id="0"/>
    </w:p>
    <w:p w14:paraId="7836817E" w14:textId="77777777" w:rsidR="007900AC" w:rsidRDefault="007900AC" w:rsidP="007900AC">
      <w:pPr>
        <w:tabs>
          <w:tab w:val="left" w:pos="720"/>
          <w:tab w:val="left" w:pos="5040"/>
        </w:tabs>
        <w:jc w:val="center"/>
        <w:rPr>
          <w:rFonts w:ascii="Arial" w:hAnsi="Arial" w:cs="Arial"/>
          <w:b/>
          <w:caps/>
          <w:u w:val="single"/>
        </w:rPr>
      </w:pPr>
      <w:bookmarkStart w:id="1" w:name="subjectendhere"/>
      <w:bookmarkStart w:id="2" w:name="subject"/>
      <w:r>
        <w:rPr>
          <w:rFonts w:ascii="Arial" w:hAnsi="Arial" w:cs="Arial"/>
          <w:b/>
          <w:caps/>
          <w:u w:val="single"/>
        </w:rPr>
        <w:t>SUCCINCT STATEMENT OF THE TOPIC, CENTERED, ALL CAPS</w:t>
      </w:r>
      <w:bookmarkEnd w:id="1"/>
      <w:bookmarkEnd w:id="2"/>
    </w:p>
    <w:p w14:paraId="7836817F" w14:textId="77777777" w:rsidR="007900AC" w:rsidRDefault="007900AC" w:rsidP="007900AC">
      <w:pPr>
        <w:tabs>
          <w:tab w:val="left" w:pos="720"/>
          <w:tab w:val="left" w:pos="5040"/>
        </w:tabs>
        <w:jc w:val="center"/>
        <w:rPr>
          <w:rFonts w:ascii="Arial" w:hAnsi="Arial" w:cs="Arial"/>
        </w:rPr>
      </w:pPr>
    </w:p>
    <w:p w14:paraId="78368180" w14:textId="77777777" w:rsidR="007900AC" w:rsidRDefault="007900AC" w:rsidP="007900AC">
      <w:pPr>
        <w:tabs>
          <w:tab w:val="left" w:pos="720"/>
          <w:tab w:val="left" w:pos="50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E2CDC" w:rsidRPr="00174F0E">
        <w:rPr>
          <w:rFonts w:ascii="Arial" w:hAnsi="Arial" w:cs="Arial"/>
        </w:rPr>
        <w:t xml:space="preserve">For </w:t>
      </w:r>
      <w:r w:rsidR="00DE2CDC" w:rsidRPr="00D02F8B">
        <w:rPr>
          <w:rFonts w:ascii="Arial" w:hAnsi="Arial" w:cs="Arial"/>
        </w:rPr>
        <w:t xml:space="preserve">Signature </w:t>
      </w:r>
      <w:r w:rsidR="00174F0E" w:rsidRPr="00D02F8B">
        <w:rPr>
          <w:rFonts w:ascii="Arial" w:hAnsi="Arial" w:cs="Arial"/>
        </w:rPr>
        <w:t xml:space="preserve">/ </w:t>
      </w:r>
      <w:r w:rsidR="00DE2CDC" w:rsidRPr="00D02F8B">
        <w:rPr>
          <w:rFonts w:ascii="Arial" w:hAnsi="Arial" w:cs="Arial"/>
        </w:rPr>
        <w:t xml:space="preserve">Decision Sought </w:t>
      </w:r>
      <w:r w:rsidR="00174F0E" w:rsidRPr="00D02F8B">
        <w:rPr>
          <w:rFonts w:ascii="Arial" w:hAnsi="Arial" w:cs="Arial"/>
        </w:rPr>
        <w:t>/</w:t>
      </w:r>
      <w:r w:rsidR="00174F0E">
        <w:rPr>
          <w:rFonts w:ascii="Arial" w:hAnsi="Arial" w:cs="Arial"/>
          <w:color w:val="FF0000"/>
        </w:rPr>
        <w:t xml:space="preserve"> </w:t>
      </w:r>
      <w:r w:rsidR="00DE2CDC" w:rsidRPr="00174F0E">
        <w:rPr>
          <w:rFonts w:ascii="Arial" w:hAnsi="Arial" w:cs="Arial"/>
        </w:rPr>
        <w:t>Information Only</w:t>
      </w:r>
      <w:r>
        <w:rPr>
          <w:rFonts w:ascii="Arial" w:hAnsi="Arial" w:cs="Arial"/>
        </w:rPr>
        <w:t>)</w:t>
      </w:r>
    </w:p>
    <w:p w14:paraId="78368181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82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PURPOSE</w:t>
      </w:r>
    </w:p>
    <w:p w14:paraId="78368183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84" w14:textId="77777777" w:rsidR="007900AC" w:rsidRDefault="002644B0" w:rsidP="007900AC">
      <w:pPr>
        <w:tabs>
          <w:tab w:val="left" w:pos="72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In one or two sentences, s</w:t>
      </w:r>
      <w:r w:rsidR="007900AC">
        <w:rPr>
          <w:rFonts w:ascii="Arial" w:hAnsi="Arial" w:cs="Arial"/>
        </w:rPr>
        <w:t>tate the</w:t>
      </w:r>
      <w:r w:rsidR="007900AC">
        <w:rPr>
          <w:rFonts w:ascii="Arial" w:hAnsi="Arial" w:cs="Arial"/>
          <w:i/>
        </w:rPr>
        <w:t xml:space="preserve"> why</w:t>
      </w:r>
      <w:r w:rsidR="00790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Minister or Deputy Minister should read this Memorandum</w:t>
      </w:r>
      <w:r w:rsidR="007900AC">
        <w:rPr>
          <w:rFonts w:ascii="Arial" w:hAnsi="Arial" w:cs="Arial"/>
        </w:rPr>
        <w:t xml:space="preserve">. </w:t>
      </w:r>
    </w:p>
    <w:p w14:paraId="78368185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86" w14:textId="77777777" w:rsidR="007900AC" w:rsidRPr="00310A92" w:rsidRDefault="00174F0E" w:rsidP="00DE2CD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Style—</w:t>
      </w:r>
      <w:r w:rsidR="00310A92">
        <w:rPr>
          <w:rFonts w:ascii="Arial" w:hAnsi="Arial" w:cs="Arial"/>
          <w:i/>
          <w:sz w:val="20"/>
          <w:szCs w:val="20"/>
        </w:rPr>
        <w:t>t</w:t>
      </w:r>
      <w:r w:rsidR="007900AC" w:rsidRPr="00310A92">
        <w:rPr>
          <w:rFonts w:ascii="Arial" w:hAnsi="Arial" w:cs="Arial"/>
          <w:i/>
          <w:sz w:val="20"/>
          <w:szCs w:val="20"/>
        </w:rPr>
        <w:t xml:space="preserve">ry to remain brief, yet clear. The writer should stick to the relevant facts and present them in a straightforward, consistent manner. </w:t>
      </w:r>
      <w:r w:rsidR="00DE2CDC" w:rsidRPr="00310A92">
        <w:rPr>
          <w:rFonts w:ascii="Arial" w:hAnsi="Arial" w:cs="Arial"/>
          <w:i/>
          <w:sz w:val="20"/>
          <w:szCs w:val="20"/>
        </w:rPr>
        <w:t>Memoranda should not exceed more than two to three pages—additional information can be included as</w:t>
      </w:r>
      <w:r w:rsidR="002D168A">
        <w:rPr>
          <w:rFonts w:ascii="Arial" w:hAnsi="Arial" w:cs="Arial"/>
          <w:i/>
          <w:sz w:val="20"/>
          <w:szCs w:val="20"/>
        </w:rPr>
        <w:t xml:space="preserve"> an appendi</w:t>
      </w:r>
      <w:r w:rsidR="00DE2CDC" w:rsidRPr="00310A92">
        <w:rPr>
          <w:rFonts w:ascii="Arial" w:hAnsi="Arial" w:cs="Arial"/>
          <w:i/>
          <w:sz w:val="20"/>
          <w:szCs w:val="20"/>
        </w:rPr>
        <w:t xml:space="preserve">x. </w:t>
      </w:r>
      <w:r w:rsidR="00B94572">
        <w:rPr>
          <w:rFonts w:ascii="Arial" w:hAnsi="Arial" w:cs="Arial"/>
          <w:i/>
          <w:sz w:val="20"/>
          <w:szCs w:val="20"/>
        </w:rPr>
        <w:t>U</w:t>
      </w:r>
      <w:r w:rsidR="00DE2CDC" w:rsidRPr="00310A92">
        <w:rPr>
          <w:rFonts w:ascii="Arial" w:hAnsi="Arial" w:cs="Arial"/>
          <w:i/>
          <w:sz w:val="20"/>
          <w:szCs w:val="20"/>
        </w:rPr>
        <w:t>se the</w:t>
      </w:r>
      <w:r w:rsidR="00F84830">
        <w:rPr>
          <w:rFonts w:ascii="Arial" w:hAnsi="Arial" w:cs="Arial"/>
          <w:i/>
          <w:sz w:val="20"/>
          <w:szCs w:val="20"/>
        </w:rPr>
        <w:t xml:space="preserve"> </w:t>
      </w:r>
      <w:r w:rsidR="00F84830" w:rsidRPr="00F84830">
        <w:rPr>
          <w:rFonts w:ascii="Arial" w:hAnsi="Arial" w:cs="Arial"/>
          <w:b/>
          <w:i/>
          <w:sz w:val="20"/>
          <w:szCs w:val="20"/>
        </w:rPr>
        <w:t>active</w:t>
      </w:r>
      <w:r w:rsidR="00DE2CDC" w:rsidRPr="00310A92">
        <w:rPr>
          <w:rFonts w:ascii="Arial" w:hAnsi="Arial" w:cs="Arial"/>
          <w:i/>
          <w:sz w:val="20"/>
          <w:szCs w:val="20"/>
        </w:rPr>
        <w:t xml:space="preserve"> rather than the</w:t>
      </w:r>
      <w:r w:rsidR="00F84830">
        <w:rPr>
          <w:rFonts w:ascii="Arial" w:hAnsi="Arial" w:cs="Arial"/>
          <w:i/>
          <w:sz w:val="20"/>
          <w:szCs w:val="20"/>
        </w:rPr>
        <w:t xml:space="preserve"> passive</w:t>
      </w:r>
      <w:r w:rsidR="00DE2CDC" w:rsidRPr="00310A92">
        <w:rPr>
          <w:rFonts w:ascii="Arial" w:hAnsi="Arial" w:cs="Arial"/>
          <w:i/>
          <w:sz w:val="20"/>
          <w:szCs w:val="20"/>
        </w:rPr>
        <w:t xml:space="preserve"> voice and, when the passive voice is used, the writer should be specific (e.g. “Concerns have been expressed...” </w:t>
      </w:r>
      <w:r w:rsidR="00F84830">
        <w:rPr>
          <w:rFonts w:ascii="Arial" w:hAnsi="Arial" w:cs="Arial"/>
          <w:i/>
          <w:sz w:val="20"/>
          <w:szCs w:val="20"/>
        </w:rPr>
        <w:t>what concerns, when, by whom?).</w:t>
      </w:r>
    </w:p>
    <w:p w14:paraId="78368187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88" w14:textId="77777777" w:rsidR="007900AC" w:rsidRDefault="007900AC" w:rsidP="00B2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5040"/>
        </w:tabs>
        <w:ind w:left="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14:paraId="78368189" w14:textId="77777777" w:rsidR="007900AC" w:rsidRDefault="007900AC" w:rsidP="00B2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5040"/>
        </w:tabs>
        <w:ind w:left="180"/>
        <w:rPr>
          <w:rFonts w:ascii="Arial" w:hAnsi="Arial" w:cs="Arial"/>
        </w:rPr>
      </w:pPr>
    </w:p>
    <w:p w14:paraId="7836818A" w14:textId="77777777" w:rsidR="007900AC" w:rsidRDefault="007900AC" w:rsidP="00B2494B">
      <w:pPr>
        <w:pStyle w:val="SummaryStyle"/>
        <w:pBdr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Summarize the situation or facts. The s</w:t>
      </w:r>
      <w:r w:rsidR="002D168A">
        <w:rPr>
          <w:rFonts w:ascii="Arial" w:hAnsi="Arial" w:cs="Arial"/>
        </w:rPr>
        <w:t xml:space="preserve">ummary box must </w:t>
      </w:r>
      <w:r w:rsidR="00594B53">
        <w:rPr>
          <w:rFonts w:ascii="Arial" w:hAnsi="Arial" w:cs="Arial"/>
        </w:rPr>
        <w:t>fit on one page and include the</w:t>
      </w:r>
      <w:r w:rsidR="00490A92">
        <w:rPr>
          <w:rFonts w:ascii="Arial" w:hAnsi="Arial" w:cs="Arial"/>
        </w:rPr>
        <w:t xml:space="preserve"> following:</w:t>
      </w:r>
    </w:p>
    <w:p w14:paraId="7836818B" w14:textId="77777777" w:rsidR="007900AC" w:rsidRDefault="007900AC" w:rsidP="00B2494B">
      <w:pPr>
        <w:pStyle w:val="SummaryStyle"/>
        <w:pBdr>
          <w:right w:val="single" w:sz="4" w:space="0" w:color="auto"/>
        </w:pBdr>
        <w:rPr>
          <w:rFonts w:ascii="Arial" w:hAnsi="Arial" w:cs="Arial"/>
        </w:rPr>
      </w:pPr>
    </w:p>
    <w:p w14:paraId="7836818C" w14:textId="77777777" w:rsidR="00594B53" w:rsidRDefault="00594B53" w:rsidP="00594B53">
      <w:pPr>
        <w:pStyle w:val="SummaryStyle"/>
        <w:numPr>
          <w:ilvl w:val="0"/>
          <w:numId w:val="7"/>
        </w:numPr>
        <w:pBdr>
          <w:right w:val="single" w:sz="4" w:space="0" w:color="auto"/>
        </w:pBdr>
        <w:tabs>
          <w:tab w:val="clear" w:pos="720"/>
          <w:tab w:val="num" w:pos="900"/>
        </w:tabs>
        <w:spacing w:after="240"/>
        <w:ind w:left="900"/>
        <w:rPr>
          <w:rFonts w:ascii="Arial" w:hAnsi="Arial" w:cs="Arial"/>
        </w:rPr>
      </w:pPr>
      <w:bookmarkStart w:id="3" w:name="summary"/>
      <w:bookmarkEnd w:id="3"/>
      <w:r>
        <w:rPr>
          <w:rFonts w:ascii="Arial" w:hAnsi="Arial" w:cs="Arial"/>
        </w:rPr>
        <w:t>purpose of the note (what is the issue?);</w:t>
      </w:r>
    </w:p>
    <w:p w14:paraId="7836818D" w14:textId="77777777" w:rsidR="00594B53" w:rsidRDefault="00594B53" w:rsidP="00594B53">
      <w:pPr>
        <w:pStyle w:val="SummaryStyle"/>
        <w:numPr>
          <w:ilvl w:val="0"/>
          <w:numId w:val="7"/>
        </w:numPr>
        <w:pBdr>
          <w:right w:val="single" w:sz="4" w:space="0" w:color="auto"/>
        </w:pBdr>
        <w:tabs>
          <w:tab w:val="clear" w:pos="720"/>
          <w:tab w:val="num" w:pos="900"/>
        </w:tabs>
        <w:spacing w:after="240"/>
        <w:ind w:left="900"/>
        <w:rPr>
          <w:rFonts w:ascii="Arial" w:hAnsi="Arial" w:cs="Arial"/>
        </w:rPr>
      </w:pPr>
      <w:r>
        <w:rPr>
          <w:rFonts w:ascii="Arial" w:hAnsi="Arial" w:cs="Arial"/>
        </w:rPr>
        <w:t>implications (what is the impact of the problem?);</w:t>
      </w:r>
    </w:p>
    <w:p w14:paraId="7836818E" w14:textId="77777777" w:rsidR="00594B53" w:rsidRDefault="00594B53" w:rsidP="00594B53">
      <w:pPr>
        <w:pStyle w:val="SummaryStyle"/>
        <w:numPr>
          <w:ilvl w:val="0"/>
          <w:numId w:val="7"/>
        </w:numPr>
        <w:pBdr>
          <w:right w:val="single" w:sz="4" w:space="0" w:color="auto"/>
        </w:pBdr>
        <w:tabs>
          <w:tab w:val="clear" w:pos="720"/>
          <w:tab w:val="num" w:pos="900"/>
        </w:tabs>
        <w:spacing w:after="240"/>
        <w:ind w:left="900"/>
        <w:rPr>
          <w:rFonts w:ascii="Arial" w:hAnsi="Arial" w:cs="Arial"/>
        </w:rPr>
      </w:pPr>
      <w:r>
        <w:rPr>
          <w:rFonts w:ascii="Arial" w:hAnsi="Arial" w:cs="Arial"/>
        </w:rPr>
        <w:t>desired decision/recommendation/advice (what is the solution?); and</w:t>
      </w:r>
    </w:p>
    <w:p w14:paraId="7836818F" w14:textId="77777777" w:rsidR="00594B53" w:rsidRDefault="00594B53" w:rsidP="00594B53">
      <w:pPr>
        <w:pStyle w:val="SummaryStyle"/>
        <w:numPr>
          <w:ilvl w:val="0"/>
          <w:numId w:val="8"/>
        </w:numPr>
        <w:pBdr>
          <w:right w:val="single" w:sz="4" w:space="0" w:color="auto"/>
        </w:pBdr>
        <w:tabs>
          <w:tab w:val="clear" w:pos="720"/>
          <w:tab w:val="num" w:pos="900"/>
        </w:tabs>
        <w:spacing w:after="240"/>
        <w:ind w:left="900"/>
        <w:rPr>
          <w:rFonts w:ascii="Arial" w:hAnsi="Arial" w:cs="Arial"/>
        </w:rPr>
      </w:pPr>
      <w:r>
        <w:rPr>
          <w:rFonts w:ascii="Arial" w:hAnsi="Arial" w:cs="Arial"/>
        </w:rPr>
        <w:t>timing considerations.</w:t>
      </w:r>
    </w:p>
    <w:p w14:paraId="78368190" w14:textId="77777777" w:rsidR="002D168A" w:rsidRPr="000D1BD2" w:rsidRDefault="002D168A" w:rsidP="00B94572">
      <w:pPr>
        <w:pStyle w:val="SummaryStyle"/>
        <w:pBdr>
          <w:right w:val="single" w:sz="4" w:space="0" w:color="auto"/>
        </w:pBdr>
        <w:tabs>
          <w:tab w:val="clear" w:pos="720"/>
        </w:tabs>
        <w:spacing w:after="240"/>
        <w:rPr>
          <w:rFonts w:ascii="Arial" w:hAnsi="Arial" w:cs="Arial"/>
          <w:highlight w:val="yellow"/>
        </w:rPr>
      </w:pPr>
    </w:p>
    <w:p w14:paraId="78368191" w14:textId="77777777" w:rsidR="007725BC" w:rsidRDefault="007725BC" w:rsidP="007900AC">
      <w:pPr>
        <w:spacing w:after="240"/>
        <w:jc w:val="right"/>
        <w:rPr>
          <w:rFonts w:ascii="Arial" w:hAnsi="Arial" w:cs="Arial"/>
        </w:rPr>
      </w:pPr>
    </w:p>
    <w:p w14:paraId="78368192" w14:textId="77777777" w:rsidR="007900AC" w:rsidRDefault="007900AC" w:rsidP="007900AC">
      <w:pPr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(Flush right) …/2</w:t>
      </w:r>
    </w:p>
    <w:p w14:paraId="78368193" w14:textId="77777777" w:rsidR="00594B53" w:rsidRDefault="00594B53" w:rsidP="007900AC">
      <w:pPr>
        <w:spacing w:after="240"/>
        <w:jc w:val="right"/>
        <w:rPr>
          <w:rFonts w:ascii="Arial" w:hAnsi="Arial" w:cs="Arial"/>
        </w:rPr>
      </w:pPr>
    </w:p>
    <w:p w14:paraId="78368194" w14:textId="77777777" w:rsidR="00E02260" w:rsidRDefault="00E02260" w:rsidP="007900AC">
      <w:pPr>
        <w:spacing w:after="240"/>
        <w:rPr>
          <w:rFonts w:ascii="Arial" w:hAnsi="Arial" w:cs="Arial"/>
          <w:b/>
          <w:u w:val="single"/>
        </w:rPr>
      </w:pPr>
    </w:p>
    <w:p w14:paraId="78368195" w14:textId="77777777" w:rsidR="007900AC" w:rsidRDefault="006A399C" w:rsidP="007900AC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</w:t>
      </w:r>
      <w:r w:rsidR="007900AC">
        <w:rPr>
          <w:rFonts w:ascii="Arial" w:hAnsi="Arial" w:cs="Arial"/>
          <w:b/>
          <w:u w:val="single"/>
        </w:rPr>
        <w:t>ACKGROUND</w:t>
      </w:r>
    </w:p>
    <w:p w14:paraId="78368196" w14:textId="77777777" w:rsidR="007900AC" w:rsidRPr="00594B53" w:rsidRDefault="00594B53" w:rsidP="00594B5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7900AC" w:rsidRPr="00594B53">
        <w:rPr>
          <w:rFonts w:ascii="Arial" w:hAnsi="Arial" w:cs="Arial"/>
        </w:rPr>
        <w:t xml:space="preserve">escribe the </w:t>
      </w:r>
      <w:r w:rsidR="007900AC" w:rsidRPr="00594B53">
        <w:rPr>
          <w:rFonts w:ascii="Arial" w:hAnsi="Arial" w:cs="Arial"/>
          <w:i/>
        </w:rPr>
        <w:t>why</w:t>
      </w:r>
      <w:r w:rsidR="007900AC" w:rsidRPr="00594B53">
        <w:rPr>
          <w:rFonts w:ascii="Arial" w:hAnsi="Arial" w:cs="Arial"/>
        </w:rPr>
        <w:t xml:space="preserve"> and the </w:t>
      </w:r>
      <w:r w:rsidR="007900AC" w:rsidRPr="00594B53">
        <w:rPr>
          <w:rFonts w:ascii="Arial" w:hAnsi="Arial" w:cs="Arial"/>
          <w:i/>
        </w:rPr>
        <w:t>how</w:t>
      </w:r>
      <w:r w:rsidR="007900AC" w:rsidRPr="00594B53">
        <w:rPr>
          <w:rFonts w:ascii="Arial" w:hAnsi="Arial" w:cs="Arial"/>
        </w:rPr>
        <w:t xml:space="preserve"> of the note</w:t>
      </w:r>
      <w:r>
        <w:rPr>
          <w:rFonts w:ascii="Arial" w:hAnsi="Arial" w:cs="Arial"/>
        </w:rPr>
        <w:t xml:space="preserve">, including </w:t>
      </w:r>
      <w:r w:rsidR="007900AC" w:rsidRPr="00594B53">
        <w:rPr>
          <w:rFonts w:ascii="Arial" w:hAnsi="Arial" w:cs="Arial"/>
        </w:rPr>
        <w:t>the origin or cause of the situation.</w:t>
      </w:r>
    </w:p>
    <w:p w14:paraId="78368197" w14:textId="77777777" w:rsidR="007900AC" w:rsidRDefault="00594B53" w:rsidP="007900AC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900AC" w:rsidRPr="00594B53">
        <w:rPr>
          <w:rFonts w:ascii="Arial" w:hAnsi="Arial" w:cs="Arial"/>
        </w:rPr>
        <w:t>rovide a brief history of the events and the decisions that have already been made regarding this matter.</w:t>
      </w:r>
      <w:r>
        <w:rPr>
          <w:rFonts w:ascii="Arial" w:hAnsi="Arial" w:cs="Arial"/>
        </w:rPr>
        <w:t xml:space="preserve"> </w:t>
      </w:r>
    </w:p>
    <w:p w14:paraId="78368198" w14:textId="77777777" w:rsidR="00894420" w:rsidRDefault="00894420" w:rsidP="007900AC">
      <w:pPr>
        <w:rPr>
          <w:rFonts w:ascii="Arial" w:hAnsi="Arial" w:cs="Arial"/>
        </w:rPr>
      </w:pPr>
    </w:p>
    <w:p w14:paraId="78368199" w14:textId="77777777" w:rsidR="007900AC" w:rsidRDefault="00594B53" w:rsidP="007900AC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ISSUE</w:t>
      </w:r>
    </w:p>
    <w:p w14:paraId="7836819A" w14:textId="77777777" w:rsidR="00EE4DCC" w:rsidRDefault="00EE4DCC" w:rsidP="00EE4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Describe the situation by specifying who is involved, what is currently happening, the current status of the matter, the context, etc. </w:t>
      </w:r>
    </w:p>
    <w:p w14:paraId="7836819B" w14:textId="77777777" w:rsidR="00594B53" w:rsidRDefault="00594B53" w:rsidP="007900AC">
      <w:pPr>
        <w:rPr>
          <w:rFonts w:ascii="Arial" w:hAnsi="Arial" w:cs="Arial"/>
        </w:rPr>
      </w:pPr>
    </w:p>
    <w:p w14:paraId="7836819C" w14:textId="77777777" w:rsidR="007900AC" w:rsidRDefault="007900AC" w:rsidP="007900AC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CONSIDERATIONS </w:t>
      </w:r>
    </w:p>
    <w:p w14:paraId="7836819D" w14:textId="77777777" w:rsidR="007900AC" w:rsidRDefault="00EE4DCC" w:rsidP="007900AC">
      <w:pPr>
        <w:rPr>
          <w:rFonts w:ascii="Arial" w:hAnsi="Arial" w:cs="Arial"/>
        </w:rPr>
      </w:pPr>
      <w:r>
        <w:rPr>
          <w:rFonts w:ascii="Arial" w:hAnsi="Arial" w:cs="Arial"/>
        </w:rPr>
        <w:t>Provide an evidence-based analysis, the connections between the topic and the other issues, concerns, or matters, impacts and repercussions, and the link to any other key governmental priorities.</w:t>
      </w:r>
      <w:r w:rsidR="00594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594B53">
        <w:rPr>
          <w:rFonts w:ascii="Arial" w:hAnsi="Arial" w:cs="Arial"/>
        </w:rPr>
        <w:t>void being critical of government policy</w:t>
      </w:r>
      <w:r>
        <w:rPr>
          <w:rFonts w:ascii="Arial" w:hAnsi="Arial" w:cs="Arial"/>
        </w:rPr>
        <w:t xml:space="preserve"> and using over-</w:t>
      </w:r>
      <w:r w:rsidR="00D02F8B">
        <w:rPr>
          <w:rFonts w:ascii="Arial" w:hAnsi="Arial" w:cs="Arial"/>
        </w:rPr>
        <w:t xml:space="preserve">used phrases such as </w:t>
      </w:r>
      <w:r w:rsidR="007900AC">
        <w:rPr>
          <w:rFonts w:ascii="Arial" w:hAnsi="Arial" w:cs="Arial"/>
        </w:rPr>
        <w:t xml:space="preserve">“It is important to note </w:t>
      </w:r>
      <w:r w:rsidR="002D168A">
        <w:rPr>
          <w:rFonts w:ascii="Arial" w:hAnsi="Arial" w:cs="Arial"/>
        </w:rPr>
        <w:t>that …” in briefing materials.</w:t>
      </w:r>
    </w:p>
    <w:p w14:paraId="7836819E" w14:textId="77777777" w:rsidR="00E02260" w:rsidRDefault="00E02260" w:rsidP="00174F0E">
      <w:pPr>
        <w:rPr>
          <w:rFonts w:ascii="Arial" w:hAnsi="Arial" w:cs="Arial"/>
          <w:b/>
          <w:u w:val="single"/>
        </w:rPr>
      </w:pPr>
    </w:p>
    <w:p w14:paraId="7836819F" w14:textId="77777777" w:rsidR="00310A92" w:rsidRDefault="00310A92" w:rsidP="00310A92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OPTIONS</w:t>
      </w:r>
    </w:p>
    <w:p w14:paraId="783681A0" w14:textId="77777777" w:rsidR="00310A92" w:rsidRDefault="00310A92" w:rsidP="00310A9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Briefly state suggested options and/or </w:t>
      </w:r>
      <w:r w:rsidR="00716C1C">
        <w:rPr>
          <w:rFonts w:ascii="Arial" w:hAnsi="Arial" w:cs="Arial"/>
        </w:rPr>
        <w:t>measures</w:t>
      </w:r>
      <w:r>
        <w:rPr>
          <w:rFonts w:ascii="Arial" w:hAnsi="Arial" w:cs="Arial"/>
        </w:rPr>
        <w:t>.</w:t>
      </w:r>
    </w:p>
    <w:p w14:paraId="783681A1" w14:textId="77777777" w:rsidR="00E02260" w:rsidRDefault="00E02260">
      <w:pPr>
        <w:spacing w:after="200" w:line="276" w:lineRule="auto"/>
        <w:rPr>
          <w:rFonts w:ascii="Arial" w:hAnsi="Arial" w:cs="Arial"/>
          <w:b/>
          <w:u w:val="single"/>
        </w:rPr>
      </w:pPr>
    </w:p>
    <w:p w14:paraId="783681A2" w14:textId="77777777" w:rsidR="00E02260" w:rsidRDefault="00E02260">
      <w:pPr>
        <w:spacing w:after="200" w:line="276" w:lineRule="auto"/>
        <w:rPr>
          <w:rFonts w:ascii="Arial" w:hAnsi="Arial" w:cs="Arial"/>
          <w:b/>
          <w:u w:val="single"/>
        </w:rPr>
      </w:pPr>
    </w:p>
    <w:p w14:paraId="783681A3" w14:textId="77777777" w:rsidR="00E02260" w:rsidRDefault="00E02260">
      <w:pPr>
        <w:spacing w:after="200" w:line="276" w:lineRule="auto"/>
        <w:rPr>
          <w:rFonts w:ascii="Arial" w:hAnsi="Arial" w:cs="Arial"/>
          <w:b/>
          <w:u w:val="single"/>
        </w:rPr>
      </w:pPr>
    </w:p>
    <w:p w14:paraId="783681A4" w14:textId="77777777" w:rsidR="00E02260" w:rsidRDefault="00E02260">
      <w:pPr>
        <w:spacing w:after="200" w:line="276" w:lineRule="auto"/>
        <w:rPr>
          <w:rFonts w:ascii="Arial" w:hAnsi="Arial" w:cs="Arial"/>
          <w:b/>
          <w:u w:val="single"/>
        </w:rPr>
      </w:pPr>
    </w:p>
    <w:p w14:paraId="783681A5" w14:textId="77777777" w:rsidR="00E02260" w:rsidRDefault="00E02260">
      <w:pPr>
        <w:spacing w:after="200" w:line="276" w:lineRule="auto"/>
        <w:rPr>
          <w:rFonts w:ascii="Arial" w:hAnsi="Arial" w:cs="Arial"/>
          <w:b/>
          <w:u w:val="single"/>
        </w:rPr>
      </w:pPr>
    </w:p>
    <w:p w14:paraId="783681A6" w14:textId="77777777" w:rsidR="00E02260" w:rsidRDefault="00E02260" w:rsidP="00E02260">
      <w:pPr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(Flush right) …/3</w:t>
      </w:r>
    </w:p>
    <w:p w14:paraId="783681A7" w14:textId="77777777" w:rsidR="00E02260" w:rsidRDefault="00E02260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83681A8" w14:textId="77777777" w:rsidR="00EE4DCC" w:rsidRDefault="00EE4DCC" w:rsidP="00EE4DCC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RECOMMENDATION</w:t>
      </w:r>
    </w:p>
    <w:p w14:paraId="783681A9" w14:textId="1A971C84" w:rsidR="00EE4DCC" w:rsidRDefault="00EE4DCC" w:rsidP="00EE4DCC">
      <w:pPr>
        <w:tabs>
          <w:tab w:val="left" w:pos="720"/>
          <w:tab w:val="left" w:pos="5040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Briefly summarize the main points and the recommended action requested, and specify timing considerations. How solid is the analysis underlying the recommendation? </w:t>
      </w:r>
    </w:p>
    <w:p w14:paraId="783681AA" w14:textId="77777777" w:rsidR="00EE4DCC" w:rsidRDefault="00EE4DCC" w:rsidP="00EE4DC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AB" w14:textId="77777777" w:rsidR="00EE4DCC" w:rsidRDefault="00EE4DCC" w:rsidP="00EE4DCC">
      <w:pPr>
        <w:spacing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NEXT STEPS</w:t>
      </w:r>
    </w:p>
    <w:p w14:paraId="783681AC" w14:textId="77777777" w:rsidR="00EE4DCC" w:rsidRDefault="00EE4DCC" w:rsidP="00EE4DCC">
      <w:pPr>
        <w:tabs>
          <w:tab w:val="left" w:pos="72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To be presented as a bulleted list when other actions are foreseen.</w:t>
      </w:r>
    </w:p>
    <w:p w14:paraId="783681AD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AE" w14:textId="77777777" w:rsidR="00490A92" w:rsidRDefault="00490A92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AF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B0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B1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</w:p>
    <w:p w14:paraId="783681B2" w14:textId="322DAC60" w:rsidR="00F84830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3E3ED2">
        <w:rPr>
          <w:rFonts w:ascii="Arial" w:hAnsi="Arial" w:cs="Arial"/>
        </w:rPr>
        <w:t>Ste</w:t>
      </w:r>
      <w:r w:rsidR="00AA6BE2">
        <w:rPr>
          <w:rFonts w:ascii="Arial" w:hAnsi="Arial" w:cs="Arial"/>
        </w:rPr>
        <w:t>fanie Beck</w:t>
      </w:r>
      <w:r>
        <w:rPr>
          <w:rFonts w:ascii="Arial" w:hAnsi="Arial" w:cs="Arial"/>
        </w:rPr>
        <w:t xml:space="preserve"> </w:t>
      </w:r>
    </w:p>
    <w:p w14:paraId="783681B3" w14:textId="77777777" w:rsidR="007900AC" w:rsidRDefault="007900AC" w:rsidP="007900AC">
      <w:pPr>
        <w:tabs>
          <w:tab w:val="left" w:pos="72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Discussion required</w:t>
      </w:r>
    </w:p>
    <w:p w14:paraId="783681B4" w14:textId="77777777" w:rsidR="007900AC" w:rsidRDefault="007900AC" w:rsidP="007900AC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I concur</w:t>
      </w:r>
    </w:p>
    <w:p w14:paraId="783681B5" w14:textId="77777777" w:rsidR="007900AC" w:rsidRDefault="007900AC" w:rsidP="007900AC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I do not concur</w:t>
      </w:r>
    </w:p>
    <w:p w14:paraId="783681B6" w14:textId="77777777" w:rsidR="007900AC" w:rsidRDefault="007900AC" w:rsidP="007900AC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I concur with changes </w:t>
      </w:r>
    </w:p>
    <w:p w14:paraId="783681B7" w14:textId="77777777" w:rsidR="007900AC" w:rsidRPr="001253A9" w:rsidRDefault="007900AC" w:rsidP="007900AC">
      <w:pPr>
        <w:spacing w:before="80"/>
        <w:rPr>
          <w:rFonts w:ascii="Arial" w:hAnsi="Arial" w:cs="Arial"/>
          <w:lang w:val="en-US"/>
        </w:rPr>
      </w:pPr>
      <w:r w:rsidRPr="001253A9">
        <w:rPr>
          <w:rFonts w:ascii="Arial" w:hAnsi="Arial" w:cs="Arial"/>
          <w:lang w:val="en-US"/>
        </w:rPr>
        <w:t>________________________________________</w:t>
      </w:r>
    </w:p>
    <w:p w14:paraId="783681B8" w14:textId="77777777" w:rsidR="007900AC" w:rsidRPr="001253A9" w:rsidRDefault="007900AC" w:rsidP="007900AC">
      <w:pPr>
        <w:spacing w:before="80"/>
        <w:rPr>
          <w:rFonts w:ascii="Arial" w:hAnsi="Arial" w:cs="Arial"/>
          <w:lang w:val="en-US"/>
        </w:rPr>
      </w:pPr>
      <w:r w:rsidRPr="001253A9">
        <w:rPr>
          <w:rFonts w:ascii="Arial" w:hAnsi="Arial" w:cs="Arial"/>
          <w:lang w:val="en-US"/>
        </w:rPr>
        <w:t>________________________________________</w:t>
      </w:r>
    </w:p>
    <w:p w14:paraId="783681B9" w14:textId="77777777" w:rsidR="00F84830" w:rsidRPr="001253A9" w:rsidRDefault="00F84830" w:rsidP="00F84830">
      <w:pPr>
        <w:spacing w:before="80"/>
        <w:rPr>
          <w:rFonts w:ascii="Arial" w:hAnsi="Arial" w:cs="Arial"/>
          <w:lang w:val="en-US"/>
        </w:rPr>
      </w:pPr>
      <w:r w:rsidRPr="001253A9">
        <w:rPr>
          <w:rFonts w:ascii="Arial" w:hAnsi="Arial" w:cs="Arial"/>
          <w:lang w:val="en-US"/>
        </w:rPr>
        <w:t>________________________________</w:t>
      </w:r>
    </w:p>
    <w:p w14:paraId="783681BA" w14:textId="77777777" w:rsidR="007900AC" w:rsidRPr="001253A9" w:rsidRDefault="007900AC" w:rsidP="007900AC">
      <w:pPr>
        <w:spacing w:before="80"/>
        <w:rPr>
          <w:rFonts w:ascii="Arial" w:hAnsi="Arial" w:cs="Arial"/>
          <w:lang w:val="en-US"/>
        </w:rPr>
      </w:pPr>
      <w:r w:rsidRPr="001253A9">
        <w:rPr>
          <w:rFonts w:ascii="Arial" w:hAnsi="Arial" w:cs="Arial"/>
          <w:lang w:val="en-US"/>
        </w:rPr>
        <w:t>________________________</w:t>
      </w:r>
    </w:p>
    <w:p w14:paraId="783681BB" w14:textId="1D3AB01A" w:rsidR="007900AC" w:rsidRPr="001253A9" w:rsidRDefault="00FA6AE0" w:rsidP="0035661F">
      <w:pPr>
        <w:spacing w:before="80"/>
        <w:rPr>
          <w:lang w:val="en-US"/>
        </w:rPr>
      </w:pPr>
      <w:r w:rsidRPr="001253A9">
        <w:rPr>
          <w:rFonts w:ascii="Arial" w:hAnsi="Arial" w:cs="Arial"/>
          <w:lang w:val="en-US"/>
        </w:rPr>
        <w:t>Lawrence MacAulay</w:t>
      </w:r>
      <w:r w:rsidR="007900AC" w:rsidRPr="001253A9">
        <w:rPr>
          <w:rFonts w:ascii="Arial" w:hAnsi="Arial" w:cs="Arial"/>
          <w:lang w:val="en-US"/>
        </w:rPr>
        <w:t>, PC, MP</w:t>
      </w:r>
      <w:r w:rsidR="007900AC" w:rsidRPr="001253A9">
        <w:rPr>
          <w:lang w:val="en-US"/>
        </w:rPr>
        <w:br w:type="page"/>
      </w:r>
    </w:p>
    <w:p w14:paraId="783681BC" w14:textId="77777777" w:rsidR="00B2494B" w:rsidRPr="00E64D2B" w:rsidRDefault="00B2494B" w:rsidP="00B2494B">
      <w:pPr>
        <w:rPr>
          <w:rFonts w:ascii="Arial" w:hAnsi="Arial" w:cs="Arial"/>
          <w:sz w:val="16"/>
        </w:rPr>
      </w:pPr>
      <w:r w:rsidRPr="00E64D2B">
        <w:rPr>
          <w:rFonts w:ascii="Arial" w:hAnsi="Arial" w:cs="Arial"/>
          <w:sz w:val="16"/>
        </w:rPr>
        <w:lastRenderedPageBreak/>
        <w:t>Prepared by:</w:t>
      </w:r>
    </w:p>
    <w:p w14:paraId="783681BD" w14:textId="77777777" w:rsidR="00B2494B" w:rsidRDefault="00EE4DCC" w:rsidP="00B2494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Originators block:</w:t>
      </w:r>
    </w:p>
    <w:p w14:paraId="783681BE" w14:textId="77777777" w:rsidR="00C859B0" w:rsidRPr="00E64D2B" w:rsidRDefault="00C859B0" w:rsidP="00B2494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</w:t>
      </w:r>
    </w:p>
    <w:p w14:paraId="783681BF" w14:textId="77777777" w:rsidR="00B2494B" w:rsidRPr="00E64D2B" w:rsidRDefault="00824041" w:rsidP="00B2494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Analyst, Strategic Policy Branch</w:t>
      </w:r>
    </w:p>
    <w:p w14:paraId="783681C0" w14:textId="77777777" w:rsidR="00B2494B" w:rsidRPr="00E64D2B" w:rsidRDefault="00824041" w:rsidP="00B2494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Date</w:t>
      </w:r>
    </w:p>
    <w:p w14:paraId="783681C1" w14:textId="72C3B3EA" w:rsidR="00936592" w:rsidRDefault="00936592">
      <w:pPr>
        <w:spacing w:after="200" w:line="276" w:lineRule="auto"/>
      </w:pPr>
      <w:r>
        <w:br w:type="page"/>
      </w:r>
    </w:p>
    <w:p w14:paraId="58DA1849" w14:textId="7B7D9DE1" w:rsidR="005759CA" w:rsidRDefault="00936592">
      <w:r>
        <w:lastRenderedPageBreak/>
        <w:t>ANNEX: WORKS CITED</w:t>
      </w:r>
    </w:p>
    <w:sectPr w:rsidR="005759CA" w:rsidSect="00511F28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DACA" w14:textId="77777777" w:rsidR="00D42B67" w:rsidRDefault="00D42B67" w:rsidP="00B2494B">
      <w:r>
        <w:separator/>
      </w:r>
    </w:p>
  </w:endnote>
  <w:endnote w:type="continuationSeparator" w:id="0">
    <w:p w14:paraId="23DE2BD7" w14:textId="77777777" w:rsidR="00D42B67" w:rsidRDefault="00D42B67" w:rsidP="00B2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2ABA" w14:textId="77777777" w:rsidR="00D42B67" w:rsidRDefault="00D42B67" w:rsidP="00B2494B">
      <w:r>
        <w:separator/>
      </w:r>
    </w:p>
  </w:footnote>
  <w:footnote w:type="continuationSeparator" w:id="0">
    <w:p w14:paraId="4B29B26A" w14:textId="77777777" w:rsidR="00D42B67" w:rsidRDefault="00D42B67" w:rsidP="00B2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FB14" w14:textId="1C65DC79" w:rsidR="003E3ED2" w:rsidRDefault="003E3E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C7DB96" wp14:editId="0916558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597843764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91189" w14:textId="22E27F1A" w:rsidR="003E3ED2" w:rsidRPr="003E3ED2" w:rsidRDefault="003E3ED2" w:rsidP="003E3E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E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7D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3CB91189" w14:textId="22E27F1A" w:rsidR="003E3ED2" w:rsidRPr="003E3ED2" w:rsidRDefault="003E3ED2" w:rsidP="003E3E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E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DE76" w14:textId="77777777" w:rsidR="003E3ED2" w:rsidRDefault="003E3ED2" w:rsidP="00F84830">
    <w:pPr>
      <w:tabs>
        <w:tab w:val="left" w:pos="0"/>
        <w:tab w:val="left" w:pos="360"/>
        <w:tab w:val="left" w:pos="720"/>
        <w:tab w:val="left" w:pos="900"/>
        <w:tab w:val="left" w:pos="1260"/>
        <w:tab w:val="left" w:pos="2880"/>
        <w:tab w:val="left" w:pos="3600"/>
        <w:tab w:val="left" w:pos="4320"/>
        <w:tab w:val="left" w:pos="5040"/>
        <w:tab w:val="left" w:pos="6480"/>
        <w:tab w:val="left" w:pos="7200"/>
        <w:tab w:val="left" w:pos="7920"/>
        <w:tab w:val="left" w:pos="8640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644071" wp14:editId="641875DC">
              <wp:simplePos x="9144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465387269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23EEB" w14:textId="3CA495B6" w:rsidR="003E3ED2" w:rsidRPr="003E3ED2" w:rsidRDefault="003E3ED2" w:rsidP="003E3E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E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440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left:0;text-align:left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2323EEB" w14:textId="3CA495B6" w:rsidR="003E3ED2" w:rsidRPr="003E3ED2" w:rsidRDefault="003E3ED2" w:rsidP="003E3E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E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3297106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3681C6" w14:textId="111046E1" w:rsidR="006A399C" w:rsidRDefault="00B2494B" w:rsidP="00F84830">
        <w:pPr>
          <w:tabs>
            <w:tab w:val="left" w:pos="0"/>
            <w:tab w:val="left" w:pos="360"/>
            <w:tab w:val="left" w:pos="720"/>
            <w:tab w:val="left" w:pos="900"/>
            <w:tab w:val="left" w:pos="12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jc w:val="center"/>
          <w:rPr>
            <w:rFonts w:ascii="Arial" w:hAnsi="Arial" w:cs="Arial"/>
            <w:i/>
            <w:color w:val="FF000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8CD">
          <w:rPr>
            <w:noProof/>
          </w:rPr>
          <w:t>- 2 -</w:t>
        </w:r>
        <w:r>
          <w:rPr>
            <w:noProof/>
          </w:rPr>
          <w:fldChar w:fldCharType="end"/>
        </w:r>
      </w:p>
      <w:p w14:paraId="783681C7" w14:textId="77777777" w:rsidR="006A399C" w:rsidRDefault="006A399C" w:rsidP="006A399C">
        <w:pPr>
          <w:tabs>
            <w:tab w:val="left" w:pos="0"/>
            <w:tab w:val="left" w:pos="360"/>
            <w:tab w:val="left" w:pos="720"/>
            <w:tab w:val="left" w:pos="900"/>
            <w:tab w:val="left" w:pos="12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jc w:val="right"/>
          <w:rPr>
            <w:rFonts w:ascii="Arial" w:hAnsi="Arial" w:cs="Arial"/>
            <w:i/>
            <w:color w:val="FF0000"/>
          </w:rPr>
        </w:pPr>
      </w:p>
      <w:p w14:paraId="783681C8" w14:textId="77777777" w:rsidR="006A399C" w:rsidRDefault="006A399C" w:rsidP="006A399C">
        <w:pPr>
          <w:tabs>
            <w:tab w:val="left" w:pos="0"/>
            <w:tab w:val="left" w:pos="360"/>
            <w:tab w:val="left" w:pos="720"/>
            <w:tab w:val="left" w:pos="900"/>
            <w:tab w:val="left" w:pos="12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jc w:val="right"/>
          <w:rPr>
            <w:rFonts w:ascii="Arial" w:hAnsi="Arial" w:cs="Arial"/>
            <w:i/>
            <w:color w:val="FF0000"/>
          </w:rPr>
        </w:pPr>
      </w:p>
      <w:p w14:paraId="783681C9" w14:textId="77777777" w:rsidR="00B2494B" w:rsidRDefault="001253A9" w:rsidP="00B2494B">
        <w:pPr>
          <w:pStyle w:val="Header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1A8E" w14:textId="77443C27" w:rsidR="003E3ED2" w:rsidRDefault="003E3E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C49D2E" wp14:editId="6E534EAF">
              <wp:simplePos x="915035" y="45021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221965261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3FFE1" w14:textId="485C4609" w:rsidR="003E3ED2" w:rsidRPr="003E3ED2" w:rsidRDefault="003E3ED2" w:rsidP="003E3E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E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49D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6563FFE1" w14:textId="485C4609" w:rsidR="003E3ED2" w:rsidRPr="003E3ED2" w:rsidRDefault="003E3ED2" w:rsidP="003E3E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E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7980"/>
    <w:multiLevelType w:val="hybridMultilevel"/>
    <w:tmpl w:val="C40A69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15883"/>
    <w:multiLevelType w:val="singleLevel"/>
    <w:tmpl w:val="B564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302E13F6"/>
    <w:multiLevelType w:val="singleLevel"/>
    <w:tmpl w:val="D26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4E876853"/>
    <w:multiLevelType w:val="singleLevel"/>
    <w:tmpl w:val="792A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692912D4"/>
    <w:multiLevelType w:val="singleLevel"/>
    <w:tmpl w:val="93F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69D14BAB"/>
    <w:multiLevelType w:val="hybridMultilevel"/>
    <w:tmpl w:val="3E84C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65506">
    <w:abstractNumId w:val="4"/>
  </w:num>
  <w:num w:numId="2" w16cid:durableId="164832707">
    <w:abstractNumId w:val="2"/>
  </w:num>
  <w:num w:numId="3" w16cid:durableId="234977833">
    <w:abstractNumId w:val="3"/>
  </w:num>
  <w:num w:numId="4" w16cid:durableId="1427728163">
    <w:abstractNumId w:val="1"/>
  </w:num>
  <w:num w:numId="5" w16cid:durableId="1725449984">
    <w:abstractNumId w:val="0"/>
  </w:num>
  <w:num w:numId="6" w16cid:durableId="307168128">
    <w:abstractNumId w:val="5"/>
  </w:num>
  <w:num w:numId="7" w16cid:durableId="1413039639">
    <w:abstractNumId w:val="2"/>
  </w:num>
  <w:num w:numId="8" w16cid:durableId="204952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AC"/>
    <w:rsid w:val="000D1BD2"/>
    <w:rsid w:val="001253A9"/>
    <w:rsid w:val="00136F00"/>
    <w:rsid w:val="00174F0E"/>
    <w:rsid w:val="00191A46"/>
    <w:rsid w:val="00240201"/>
    <w:rsid w:val="002538FF"/>
    <w:rsid w:val="002644B0"/>
    <w:rsid w:val="00272002"/>
    <w:rsid w:val="002D168A"/>
    <w:rsid w:val="00310A92"/>
    <w:rsid w:val="0035661F"/>
    <w:rsid w:val="003E0054"/>
    <w:rsid w:val="003E3ED2"/>
    <w:rsid w:val="00490A92"/>
    <w:rsid w:val="00511F28"/>
    <w:rsid w:val="005270FD"/>
    <w:rsid w:val="005759CA"/>
    <w:rsid w:val="00594B53"/>
    <w:rsid w:val="00675EB1"/>
    <w:rsid w:val="006A399C"/>
    <w:rsid w:val="00716C1C"/>
    <w:rsid w:val="007725BC"/>
    <w:rsid w:val="007728CD"/>
    <w:rsid w:val="007900AC"/>
    <w:rsid w:val="00824041"/>
    <w:rsid w:val="00894420"/>
    <w:rsid w:val="008F497A"/>
    <w:rsid w:val="00927957"/>
    <w:rsid w:val="009344BE"/>
    <w:rsid w:val="00936592"/>
    <w:rsid w:val="009A1D2A"/>
    <w:rsid w:val="00AA6BE2"/>
    <w:rsid w:val="00AE4239"/>
    <w:rsid w:val="00B2494B"/>
    <w:rsid w:val="00B433DD"/>
    <w:rsid w:val="00B94572"/>
    <w:rsid w:val="00B96AE2"/>
    <w:rsid w:val="00C859B0"/>
    <w:rsid w:val="00D02F8B"/>
    <w:rsid w:val="00D42B67"/>
    <w:rsid w:val="00D71A0D"/>
    <w:rsid w:val="00D81595"/>
    <w:rsid w:val="00DE2CDC"/>
    <w:rsid w:val="00E02260"/>
    <w:rsid w:val="00E13D9D"/>
    <w:rsid w:val="00E3511A"/>
    <w:rsid w:val="00E96035"/>
    <w:rsid w:val="00EE4DCC"/>
    <w:rsid w:val="00F84830"/>
    <w:rsid w:val="00FA4D0B"/>
    <w:rsid w:val="00F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68175"/>
  <w15:docId w15:val="{67558B3C-839A-4C03-8937-59B3225A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0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90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0AC"/>
    <w:rPr>
      <w:rFonts w:ascii="Times New Roman" w:eastAsia="Times New Roman" w:hAnsi="Times New Roman" w:cs="Times New Roman"/>
      <w:sz w:val="20"/>
      <w:szCs w:val="20"/>
    </w:rPr>
  </w:style>
  <w:style w:type="paragraph" w:customStyle="1" w:styleId="SummaryStyle">
    <w:name w:val="SummaryStyle"/>
    <w:basedOn w:val="Normal"/>
    <w:rsid w:val="007900A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5040"/>
      </w:tabs>
      <w:ind w:left="18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900AC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9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4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94B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D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02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61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E3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F4C2-2C2D-463B-8E80-F966AEAC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AAFC-AAC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Steele, Susan</dc:creator>
  <cp:lastModifiedBy>Vignola, Jennifer (AAFC/AAC)</cp:lastModifiedBy>
  <cp:revision>3</cp:revision>
  <cp:lastPrinted>2016-12-09T18:03:00Z</cp:lastPrinted>
  <dcterms:created xsi:type="dcterms:W3CDTF">2023-12-07T15:36:00Z</dcterms:created>
  <dcterms:modified xsi:type="dcterms:W3CDTF">2023-12-07T20:41:00Z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48d5b5cd,5f3d2934,57580905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baad8967-3ba6-4b00-a759-20a8ca19a393_Enabled">
    <vt:lpwstr>true</vt:lpwstr>
  </property>
  <property fmtid="{D5CDD505-2E9C-101B-9397-08002B2CF9AE}" pid="6" name="MSIP_Label_baad8967-3ba6-4b00-a759-20a8ca19a393_SetDate">
    <vt:lpwstr>2023-12-06T16:27:53Z</vt:lpwstr>
  </property>
  <property fmtid="{D5CDD505-2E9C-101B-9397-08002B2CF9AE}" pid="7" name="MSIP_Label_baad8967-3ba6-4b00-a759-20a8ca19a393_Method">
    <vt:lpwstr>Privileged</vt:lpwstr>
  </property>
  <property fmtid="{D5CDD505-2E9C-101B-9397-08002B2CF9AE}" pid="8" name="MSIP_Label_baad8967-3ba6-4b00-a759-20a8ca19a393_Name">
    <vt:lpwstr>UNCLASSIFIED</vt:lpwstr>
  </property>
  <property fmtid="{D5CDD505-2E9C-101B-9397-08002B2CF9AE}" pid="9" name="MSIP_Label_baad8967-3ba6-4b00-a759-20a8ca19a393_SiteId">
    <vt:lpwstr>9da98bb1-1857-4cc3-8751-9a49e35d24cd</vt:lpwstr>
  </property>
  <property fmtid="{D5CDD505-2E9C-101B-9397-08002B2CF9AE}" pid="10" name="MSIP_Label_baad8967-3ba6-4b00-a759-20a8ca19a393_ActionId">
    <vt:lpwstr>fea5f499-59a2-4b14-9fb3-f605fca1429c</vt:lpwstr>
  </property>
  <property fmtid="{D5CDD505-2E9C-101B-9397-08002B2CF9AE}" pid="11" name="MSIP_Label_baad8967-3ba6-4b00-a759-20a8ca19a393_ContentBits">
    <vt:lpwstr>1</vt:lpwstr>
  </property>
</Properties>
</file>