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3ACBF" w14:textId="77777777" w:rsidR="00352B8F" w:rsidRDefault="00352B8F" w:rsidP="00352B8F">
      <w:pPr>
        <w:pStyle w:val="Default"/>
      </w:pPr>
    </w:p>
    <w:p w14:paraId="7944CB94" w14:textId="1D19E9A0" w:rsidR="00433684" w:rsidRPr="00040983" w:rsidRDefault="00352B8F" w:rsidP="001C3EE2">
      <w:pPr>
        <w:pStyle w:val="Heading2"/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</w:pPr>
      <w:r w:rsidRPr="00040983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 xml:space="preserve"> </w:t>
      </w:r>
      <w:r w:rsidR="00DE2FB2" w:rsidRPr="00040983">
        <w:rPr>
          <w:rFonts w:ascii="Arial Narrow" w:hAnsi="Arial Narrow" w:cs="Times New Roman"/>
          <w:b/>
          <w:bCs/>
          <w:color w:val="000000" w:themeColor="text1"/>
          <w:sz w:val="24"/>
          <w:szCs w:val="24"/>
        </w:rPr>
        <w:t>Prospects for Weather-Indexed Insurance for Blueberry Growers in British Columbia</w:t>
      </w:r>
    </w:p>
    <w:p w14:paraId="632EF06F" w14:textId="77777777" w:rsidR="001C3EE2" w:rsidRPr="00040983" w:rsidRDefault="001C3EE2" w:rsidP="001C3EE2">
      <w:pPr>
        <w:pStyle w:val="Center"/>
        <w:spacing w:before="0" w:after="0"/>
        <w:rPr>
          <w:rFonts w:ascii="Arial Narrow" w:hAnsi="Arial Narrow"/>
        </w:rPr>
      </w:pPr>
    </w:p>
    <w:p w14:paraId="53ED5DFC" w14:textId="51C3E4D7" w:rsidR="00470BA6" w:rsidRPr="00040983" w:rsidRDefault="00470BA6" w:rsidP="00433684">
      <w:pPr>
        <w:pStyle w:val="Center"/>
        <w:rPr>
          <w:rFonts w:ascii="Arial Narrow" w:hAnsi="Arial Narrow"/>
        </w:rPr>
      </w:pPr>
      <w:r w:rsidRPr="00040983">
        <w:rPr>
          <w:rFonts w:ascii="Arial Narrow" w:hAnsi="Arial Narrow"/>
        </w:rPr>
        <w:t>Xuan</w:t>
      </w:r>
      <w:r w:rsidR="00433684" w:rsidRPr="00040983">
        <w:rPr>
          <w:rFonts w:ascii="Arial Narrow" w:hAnsi="Arial Narrow"/>
        </w:rPr>
        <w:t xml:space="preserve"> (Sheri)</w:t>
      </w:r>
      <w:r w:rsidRPr="00040983">
        <w:rPr>
          <w:rFonts w:ascii="Arial Narrow" w:hAnsi="Arial Narrow"/>
        </w:rPr>
        <w:t xml:space="preserve"> Liu</w:t>
      </w:r>
      <w:r w:rsidR="00433684" w:rsidRPr="00040983">
        <w:rPr>
          <w:rFonts w:ascii="Arial Narrow" w:hAnsi="Arial Narrow"/>
        </w:rPr>
        <w:t xml:space="preserve"> (Presenter); </w:t>
      </w:r>
      <w:r w:rsidRPr="00040983">
        <w:rPr>
          <w:rFonts w:ascii="Arial Narrow" w:hAnsi="Arial Narrow"/>
        </w:rPr>
        <w:t xml:space="preserve">G. </w:t>
      </w:r>
      <w:proofErr w:type="spellStart"/>
      <w:r w:rsidRPr="00040983">
        <w:rPr>
          <w:rFonts w:ascii="Arial Narrow" w:hAnsi="Arial Narrow"/>
        </w:rPr>
        <w:t>Cornelis</w:t>
      </w:r>
      <w:proofErr w:type="spellEnd"/>
      <w:r w:rsidRPr="00040983">
        <w:rPr>
          <w:rFonts w:ascii="Arial Narrow" w:hAnsi="Arial Narrow"/>
        </w:rPr>
        <w:t xml:space="preserve"> van </w:t>
      </w:r>
      <w:proofErr w:type="spellStart"/>
      <w:r w:rsidRPr="00040983">
        <w:rPr>
          <w:rFonts w:ascii="Arial Narrow" w:hAnsi="Arial Narrow"/>
        </w:rPr>
        <w:t>Kooten</w:t>
      </w:r>
      <w:proofErr w:type="spellEnd"/>
      <w:r w:rsidR="00433684" w:rsidRPr="00040983">
        <w:rPr>
          <w:rFonts w:ascii="Arial Narrow" w:hAnsi="Arial Narrow"/>
        </w:rPr>
        <w:t xml:space="preserve"> (Supervisor)</w:t>
      </w:r>
    </w:p>
    <w:p w14:paraId="153167DD" w14:textId="761D2E27" w:rsidR="00470BA6" w:rsidRPr="00040983" w:rsidRDefault="00470BA6" w:rsidP="00433684">
      <w:pPr>
        <w:pStyle w:val="Center"/>
        <w:rPr>
          <w:rFonts w:ascii="Arial Narrow" w:hAnsi="Arial Narrow" w:cs="Times New Roman"/>
          <w:szCs w:val="24"/>
        </w:rPr>
      </w:pPr>
      <w:r w:rsidRPr="00040983">
        <w:rPr>
          <w:rFonts w:ascii="Arial Narrow" w:hAnsi="Arial Narrow" w:cs="Times New Roman"/>
          <w:szCs w:val="24"/>
        </w:rPr>
        <w:t>University of Victoria</w:t>
      </w:r>
    </w:p>
    <w:p w14:paraId="78BC0F3D" w14:textId="1FE57482" w:rsidR="002479DF" w:rsidRPr="00040983" w:rsidRDefault="002479DF" w:rsidP="00352B8F">
      <w:pPr>
        <w:rPr>
          <w:rFonts w:ascii="Arial Narrow" w:hAnsi="Arial Narrow"/>
          <w:sz w:val="28"/>
          <w:szCs w:val="28"/>
        </w:rPr>
      </w:pPr>
    </w:p>
    <w:p w14:paraId="63BA331F" w14:textId="77777777" w:rsidR="007174EE" w:rsidRPr="00040983" w:rsidRDefault="007174EE" w:rsidP="007174EE">
      <w:pPr>
        <w:pStyle w:val="NoIndent"/>
        <w:rPr>
          <w:rFonts w:ascii="Arial Narrow" w:hAnsi="Arial Narrow"/>
        </w:rPr>
      </w:pPr>
      <w:r w:rsidRPr="00040983">
        <w:rPr>
          <w:rFonts w:ascii="Arial Narrow" w:hAnsi="Arial Narrow"/>
          <w:b/>
          <w:bCs/>
        </w:rPr>
        <w:t>Abstract</w:t>
      </w:r>
      <w:r w:rsidRPr="00040983">
        <w:rPr>
          <w:rFonts w:ascii="Arial Narrow" w:hAnsi="Arial Narrow"/>
        </w:rPr>
        <w:t xml:space="preserve"> </w:t>
      </w:r>
    </w:p>
    <w:p w14:paraId="7F4A3EBC" w14:textId="4894D6C4" w:rsidR="001C3EE2" w:rsidRPr="00040983" w:rsidRDefault="003D39E3" w:rsidP="007174EE">
      <w:pPr>
        <w:pStyle w:val="NoIndent"/>
        <w:rPr>
          <w:rFonts w:ascii="Arial Narrow" w:eastAsiaTheme="minorEastAsia" w:hAnsi="Arial Narrow"/>
          <w:lang w:eastAsia="zh-CN"/>
        </w:rPr>
      </w:pPr>
      <w:r w:rsidRPr="00040983">
        <w:rPr>
          <w:rFonts w:ascii="Arial Narrow" w:hAnsi="Arial Narrow"/>
        </w:rPr>
        <w:t xml:space="preserve">Blueberry </w:t>
      </w:r>
      <w:r w:rsidR="008100D7" w:rsidRPr="00040983">
        <w:rPr>
          <w:rFonts w:ascii="Arial Narrow" w:hAnsi="Arial Narrow"/>
        </w:rPr>
        <w:t>quality</w:t>
      </w:r>
      <w:r w:rsidRPr="00040983">
        <w:rPr>
          <w:rFonts w:ascii="Arial Narrow" w:hAnsi="Arial Narrow"/>
        </w:rPr>
        <w:t xml:space="preserve"> is highly sensitive to heat units and precipitation, </w:t>
      </w:r>
      <w:r w:rsidR="00436EFB" w:rsidRPr="00040983">
        <w:rPr>
          <w:rFonts w:ascii="Arial Narrow" w:hAnsi="Arial Narrow"/>
        </w:rPr>
        <w:t xml:space="preserve">and their </w:t>
      </w:r>
      <w:r w:rsidRPr="00040983">
        <w:rPr>
          <w:rFonts w:ascii="Arial Narrow" w:hAnsi="Arial Narrow"/>
        </w:rPr>
        <w:t>timing</w:t>
      </w:r>
      <w:r w:rsidR="00436EFB" w:rsidRPr="00040983">
        <w:rPr>
          <w:rFonts w:ascii="Arial Narrow" w:hAnsi="Arial Narrow"/>
        </w:rPr>
        <w:t>, but</w:t>
      </w:r>
      <w:r w:rsidR="001C3EE2" w:rsidRPr="00040983">
        <w:rPr>
          <w:rFonts w:ascii="Arial Narrow" w:hAnsi="Arial Narrow"/>
        </w:rPr>
        <w:t xml:space="preserve"> traditional c</w:t>
      </w:r>
      <w:r w:rsidRPr="00040983">
        <w:rPr>
          <w:rFonts w:ascii="Arial Narrow" w:hAnsi="Arial Narrow"/>
        </w:rPr>
        <w:t xml:space="preserve">rop yield insurance </w:t>
      </w:r>
      <w:r w:rsidR="00436EFB" w:rsidRPr="00040983">
        <w:rPr>
          <w:rFonts w:ascii="Arial Narrow" w:hAnsi="Arial Narrow"/>
        </w:rPr>
        <w:t xml:space="preserve">often </w:t>
      </w:r>
      <w:r w:rsidRPr="00040983">
        <w:rPr>
          <w:rFonts w:ascii="Arial Narrow" w:hAnsi="Arial Narrow"/>
        </w:rPr>
        <w:t xml:space="preserve">fails to protect growers against quality risk. </w:t>
      </w:r>
      <w:r w:rsidR="00436EFB" w:rsidRPr="00040983">
        <w:rPr>
          <w:rFonts w:ascii="Arial Narrow" w:hAnsi="Arial Narrow"/>
        </w:rPr>
        <w:t>The purpose of the current study is t</w:t>
      </w:r>
      <w:r w:rsidR="001A5454" w:rsidRPr="00040983">
        <w:rPr>
          <w:rFonts w:ascii="Arial Narrow" w:hAnsi="Arial Narrow"/>
        </w:rPr>
        <w:t>o address this challenge</w:t>
      </w:r>
      <w:r w:rsidR="00436EFB" w:rsidRPr="00040983">
        <w:rPr>
          <w:rFonts w:ascii="Arial Narrow" w:hAnsi="Arial Narrow"/>
        </w:rPr>
        <w:t xml:space="preserve"> by examining</w:t>
      </w:r>
      <w:r w:rsidR="001C3EE2" w:rsidRPr="00040983">
        <w:rPr>
          <w:rFonts w:ascii="Arial Narrow" w:hAnsi="Arial Narrow"/>
        </w:rPr>
        <w:t xml:space="preserve"> the conceptual feasibility of using weather-indexed insurance (WII) to </w:t>
      </w:r>
      <w:r w:rsidRPr="00040983">
        <w:rPr>
          <w:rFonts w:ascii="Arial Narrow" w:hAnsi="Arial Narrow" w:cs="Times New Roman"/>
        </w:rPr>
        <w:t xml:space="preserve">complement existing crop yield insurance to hedge against non-catastrophic but quality-impacting weather conditions. </w:t>
      </w:r>
      <w:r w:rsidR="00436EFB" w:rsidRPr="00040983">
        <w:rPr>
          <w:rFonts w:ascii="Arial Narrow" w:hAnsi="Arial Narrow" w:cs="Times New Roman"/>
        </w:rPr>
        <w:t>We develop a</w:t>
      </w:r>
      <w:r w:rsidR="00DE2FB2" w:rsidRPr="00040983">
        <w:rPr>
          <w:rFonts w:ascii="Arial Narrow" w:hAnsi="Arial Narrow"/>
        </w:rPr>
        <w:t xml:space="preserve"> theoretical model </w:t>
      </w:r>
      <w:r w:rsidR="00436EFB" w:rsidRPr="00040983">
        <w:rPr>
          <w:rFonts w:ascii="Arial Narrow" w:hAnsi="Arial Narrow"/>
        </w:rPr>
        <w:t>based on</w:t>
      </w:r>
      <w:r w:rsidR="00DE2FB2" w:rsidRPr="00040983">
        <w:rPr>
          <w:rFonts w:ascii="Arial Narrow" w:hAnsi="Arial Narrow"/>
        </w:rPr>
        <w:t xml:space="preserve"> third-generation prospect theory </w:t>
      </w:r>
      <w:r w:rsidR="001C3EE2" w:rsidRPr="00040983">
        <w:rPr>
          <w:rFonts w:ascii="Arial Narrow" w:hAnsi="Arial Narrow"/>
        </w:rPr>
        <w:t>and the</w:t>
      </w:r>
      <w:r w:rsidR="00436EFB" w:rsidRPr="00040983">
        <w:rPr>
          <w:rFonts w:ascii="Arial Narrow" w:hAnsi="Arial Narrow"/>
        </w:rPr>
        <w:t>n use the</w:t>
      </w:r>
      <w:r w:rsidR="001C3EE2" w:rsidRPr="00040983">
        <w:rPr>
          <w:rFonts w:ascii="Arial Narrow" w:hAnsi="Arial Narrow"/>
        </w:rPr>
        <w:t xml:space="preserve"> results of </w:t>
      </w:r>
      <w:r w:rsidR="00436EFB" w:rsidRPr="00040983">
        <w:rPr>
          <w:rFonts w:ascii="Arial Narrow" w:hAnsi="Arial Narrow"/>
        </w:rPr>
        <w:t>a</w:t>
      </w:r>
      <w:r w:rsidR="001C3EE2" w:rsidRPr="00040983">
        <w:rPr>
          <w:rFonts w:ascii="Arial Narrow" w:hAnsi="Arial Narrow"/>
        </w:rPr>
        <w:t xml:space="preserve"> survey </w:t>
      </w:r>
      <w:r w:rsidR="00436EFB" w:rsidRPr="00040983">
        <w:rPr>
          <w:rFonts w:ascii="Arial Narrow" w:hAnsi="Arial Narrow"/>
        </w:rPr>
        <w:t xml:space="preserve">of </w:t>
      </w:r>
      <w:r w:rsidR="001C3EE2" w:rsidRPr="00040983">
        <w:rPr>
          <w:rFonts w:ascii="Arial Narrow" w:hAnsi="Arial Narrow"/>
        </w:rPr>
        <w:t>blueberry producers</w:t>
      </w:r>
      <w:r w:rsidR="007174EE" w:rsidRPr="00040983">
        <w:rPr>
          <w:rFonts w:ascii="Arial Narrow" w:hAnsi="Arial Narrow"/>
        </w:rPr>
        <w:t xml:space="preserve"> in British Columbia</w:t>
      </w:r>
      <w:r w:rsidR="001C3EE2" w:rsidRPr="00040983">
        <w:rPr>
          <w:rFonts w:ascii="Arial Narrow" w:hAnsi="Arial Narrow"/>
        </w:rPr>
        <w:t xml:space="preserve"> </w:t>
      </w:r>
      <w:r w:rsidR="00DE2FB2" w:rsidRPr="00040983">
        <w:rPr>
          <w:rFonts w:ascii="Arial Narrow" w:hAnsi="Arial Narrow"/>
        </w:rPr>
        <w:t xml:space="preserve">to </w:t>
      </w:r>
      <w:r w:rsidR="007174EE" w:rsidRPr="00040983">
        <w:rPr>
          <w:rFonts w:ascii="Arial Narrow" w:hAnsi="Arial Narrow"/>
        </w:rPr>
        <w:t>analyse</w:t>
      </w:r>
      <w:r w:rsidR="00DE2FB2" w:rsidRPr="00040983">
        <w:rPr>
          <w:rFonts w:ascii="Arial Narrow" w:hAnsi="Arial Narrow"/>
        </w:rPr>
        <w:t xml:space="preserve"> the demand for a WII product. </w:t>
      </w:r>
      <w:r w:rsidR="00436EFB" w:rsidRPr="00040983">
        <w:rPr>
          <w:rFonts w:ascii="Arial Narrow" w:hAnsi="Arial Narrow"/>
        </w:rPr>
        <w:t>We apply a p</w:t>
      </w:r>
      <w:r w:rsidR="007174EE" w:rsidRPr="00040983">
        <w:rPr>
          <w:rFonts w:ascii="Arial Narrow" w:hAnsi="Arial Narrow"/>
        </w:rPr>
        <w:t>artial least</w:t>
      </w:r>
      <w:r w:rsidR="00436EFB" w:rsidRPr="00040983">
        <w:rPr>
          <w:rFonts w:ascii="Arial Narrow" w:hAnsi="Arial Narrow"/>
        </w:rPr>
        <w:t>-</w:t>
      </w:r>
      <w:r w:rsidR="007174EE" w:rsidRPr="00040983">
        <w:rPr>
          <w:rFonts w:ascii="Arial Narrow" w:hAnsi="Arial Narrow"/>
        </w:rPr>
        <w:t>squares path model</w:t>
      </w:r>
      <w:r w:rsidR="00436EFB" w:rsidRPr="00040983">
        <w:rPr>
          <w:rFonts w:ascii="Arial Narrow" w:hAnsi="Arial Narrow"/>
        </w:rPr>
        <w:t xml:space="preserve"> </w:t>
      </w:r>
      <w:r w:rsidR="007174EE" w:rsidRPr="00040983">
        <w:rPr>
          <w:rFonts w:ascii="Arial Narrow" w:hAnsi="Arial Narrow"/>
        </w:rPr>
        <w:t xml:space="preserve">to identify key weather factors that likely affect blueberry yields and quality. </w:t>
      </w:r>
      <w:r w:rsidR="00DD2C07" w:rsidRPr="00040983">
        <w:rPr>
          <w:rFonts w:ascii="Arial Narrow" w:hAnsi="Arial Narrow"/>
        </w:rPr>
        <w:t>Based on this modelling exercise, a</w:t>
      </w:r>
      <w:r w:rsidR="00733A40" w:rsidRPr="00040983">
        <w:rPr>
          <w:rFonts w:ascii="Arial Narrow" w:hAnsi="Arial Narrow"/>
        </w:rPr>
        <w:t xml:space="preserve">n index </w:t>
      </w:r>
      <w:r w:rsidR="00DD2C07" w:rsidRPr="00040983">
        <w:rPr>
          <w:rFonts w:ascii="Arial Narrow" w:hAnsi="Arial Narrow"/>
        </w:rPr>
        <w:t xml:space="preserve">is then </w:t>
      </w:r>
      <w:r w:rsidR="00733A40" w:rsidRPr="00040983">
        <w:rPr>
          <w:rFonts w:ascii="Arial Narrow" w:hAnsi="Arial Narrow"/>
        </w:rPr>
        <w:t xml:space="preserve">calculated using a group of variables related to the </w:t>
      </w:r>
      <w:r w:rsidR="00DD2C07" w:rsidRPr="00040983">
        <w:rPr>
          <w:rFonts w:ascii="Arial Narrow" w:hAnsi="Arial Narrow"/>
        </w:rPr>
        <w:t xml:space="preserve">yields and monetary </w:t>
      </w:r>
      <w:r w:rsidR="00733A40" w:rsidRPr="00040983">
        <w:rPr>
          <w:rFonts w:ascii="Arial Narrow" w:hAnsi="Arial Narrow"/>
        </w:rPr>
        <w:t>value</w:t>
      </w:r>
      <w:r w:rsidR="00DD2C07" w:rsidRPr="00040983">
        <w:rPr>
          <w:rFonts w:ascii="Arial Narrow" w:hAnsi="Arial Narrow"/>
        </w:rPr>
        <w:t>s</w:t>
      </w:r>
      <w:r w:rsidR="007174EE" w:rsidRPr="00040983">
        <w:rPr>
          <w:rFonts w:ascii="Arial Narrow" w:hAnsi="Arial Narrow"/>
        </w:rPr>
        <w:t xml:space="preserve"> </w:t>
      </w:r>
      <w:r w:rsidR="00DD2C07" w:rsidRPr="00040983">
        <w:rPr>
          <w:rFonts w:ascii="Arial Narrow" w:hAnsi="Arial Narrow"/>
        </w:rPr>
        <w:t xml:space="preserve">of blueberries sold in the fresh and processed markets. The index has </w:t>
      </w:r>
      <w:r w:rsidR="00733A40" w:rsidRPr="00040983">
        <w:rPr>
          <w:rFonts w:ascii="Arial Narrow" w:hAnsi="Arial Narrow"/>
        </w:rPr>
        <w:t xml:space="preserve">the potential to be used </w:t>
      </w:r>
      <w:r w:rsidR="00DD2C07" w:rsidRPr="00040983">
        <w:rPr>
          <w:rFonts w:ascii="Arial Narrow" w:hAnsi="Arial Narrow"/>
        </w:rPr>
        <w:t xml:space="preserve">to develop a WII product </w:t>
      </w:r>
      <w:r w:rsidR="00733A40" w:rsidRPr="00040983">
        <w:rPr>
          <w:rFonts w:ascii="Arial Narrow" w:hAnsi="Arial Narrow"/>
        </w:rPr>
        <w:t>t</w:t>
      </w:r>
      <w:r w:rsidR="00DD2C07" w:rsidRPr="00040983">
        <w:rPr>
          <w:rFonts w:ascii="Arial Narrow" w:hAnsi="Arial Narrow"/>
        </w:rPr>
        <w:t xml:space="preserve">hat would </w:t>
      </w:r>
      <w:r w:rsidR="00733A40" w:rsidRPr="00040983">
        <w:rPr>
          <w:rFonts w:ascii="Arial Narrow" w:hAnsi="Arial Narrow"/>
        </w:rPr>
        <w:t xml:space="preserve">represent </w:t>
      </w:r>
      <w:r w:rsidR="00DD2C07" w:rsidRPr="00040983">
        <w:rPr>
          <w:rFonts w:ascii="Arial Narrow" w:hAnsi="Arial Narrow"/>
        </w:rPr>
        <w:t xml:space="preserve">the effects of weather on </w:t>
      </w:r>
      <w:r w:rsidR="00733A40" w:rsidRPr="00040983">
        <w:rPr>
          <w:rFonts w:ascii="Arial Narrow" w:hAnsi="Arial Narrow"/>
        </w:rPr>
        <w:t xml:space="preserve">blueberry quality. However, </w:t>
      </w:r>
      <w:r w:rsidR="007F4772" w:rsidRPr="00040983">
        <w:rPr>
          <w:rFonts w:ascii="Arial Narrow" w:hAnsi="Arial Narrow"/>
        </w:rPr>
        <w:t xml:space="preserve">the level of farmers’ willingness to buy a WII product is not high. </w:t>
      </w:r>
      <w:r w:rsidR="00DD2C07" w:rsidRPr="00040983">
        <w:rPr>
          <w:rFonts w:ascii="Arial Narrow" w:hAnsi="Arial Narrow"/>
        </w:rPr>
        <w:t>E</w:t>
      </w:r>
      <w:r w:rsidR="007F4772" w:rsidRPr="00040983">
        <w:rPr>
          <w:rFonts w:ascii="Arial Narrow" w:hAnsi="Arial Narrow"/>
        </w:rPr>
        <w:t xml:space="preserve">ven if farmers choose to </w:t>
      </w:r>
      <w:r w:rsidR="00DD2C07" w:rsidRPr="00040983">
        <w:rPr>
          <w:rFonts w:ascii="Arial Narrow" w:hAnsi="Arial Narrow"/>
        </w:rPr>
        <w:t>purchase such a product</w:t>
      </w:r>
      <w:r w:rsidR="007F4772" w:rsidRPr="00040983">
        <w:rPr>
          <w:rFonts w:ascii="Arial Narrow" w:hAnsi="Arial Narrow"/>
        </w:rPr>
        <w:t>, their willingness to pay is only a fraction of the actuarially</w:t>
      </w:r>
      <w:r w:rsidR="00DD2C07" w:rsidRPr="00040983">
        <w:rPr>
          <w:rFonts w:ascii="Arial Narrow" w:hAnsi="Arial Narrow"/>
        </w:rPr>
        <w:t>-sound</w:t>
      </w:r>
      <w:r w:rsidR="007F4772" w:rsidRPr="00040983">
        <w:rPr>
          <w:rFonts w:ascii="Arial Narrow" w:hAnsi="Arial Narrow"/>
        </w:rPr>
        <w:t xml:space="preserve"> premium. </w:t>
      </w:r>
      <w:r w:rsidR="00AC5B28" w:rsidRPr="00040983">
        <w:rPr>
          <w:rFonts w:ascii="Arial Narrow" w:hAnsi="Arial Narrow"/>
        </w:rPr>
        <w:t>Hence, the development of a WII product is possible</w:t>
      </w:r>
      <w:r w:rsidR="00DD2C07" w:rsidRPr="00040983">
        <w:rPr>
          <w:rFonts w:ascii="Arial Narrow" w:hAnsi="Arial Narrow"/>
        </w:rPr>
        <w:t>, but</w:t>
      </w:r>
      <w:r w:rsidR="00AC5B28" w:rsidRPr="00040983">
        <w:rPr>
          <w:rFonts w:ascii="Arial Narrow" w:hAnsi="Arial Narrow"/>
        </w:rPr>
        <w:t xml:space="preserve"> </w:t>
      </w:r>
      <w:r w:rsidR="001D5964" w:rsidRPr="00040983">
        <w:rPr>
          <w:rFonts w:ascii="Arial Narrow" w:hAnsi="Arial Narrow"/>
        </w:rPr>
        <w:t xml:space="preserve">education and government subsidies </w:t>
      </w:r>
      <w:r w:rsidR="00DD2C07" w:rsidRPr="00040983">
        <w:rPr>
          <w:rFonts w:ascii="Arial Narrow" w:hAnsi="Arial Narrow"/>
        </w:rPr>
        <w:t>are</w:t>
      </w:r>
      <w:r w:rsidR="001D5964" w:rsidRPr="00040983">
        <w:rPr>
          <w:rFonts w:ascii="Arial Narrow" w:hAnsi="Arial Narrow"/>
        </w:rPr>
        <w:t xml:space="preserve"> two key factors influencing</w:t>
      </w:r>
      <w:r w:rsidR="00AC5B28" w:rsidRPr="00040983">
        <w:rPr>
          <w:rFonts w:ascii="Arial Narrow" w:hAnsi="Arial Narrow"/>
        </w:rPr>
        <w:t xml:space="preserve"> </w:t>
      </w:r>
      <w:r w:rsidR="00DD2C07" w:rsidRPr="00040983">
        <w:rPr>
          <w:rFonts w:ascii="Arial Narrow" w:hAnsi="Arial Narrow"/>
        </w:rPr>
        <w:t>its</w:t>
      </w:r>
      <w:r w:rsidR="001D5964" w:rsidRPr="00040983">
        <w:rPr>
          <w:rFonts w:ascii="Arial Narrow" w:hAnsi="Arial Narrow"/>
        </w:rPr>
        <w:t xml:space="preserve"> </w:t>
      </w:r>
      <w:r w:rsidR="00AC5B28" w:rsidRPr="00040983">
        <w:rPr>
          <w:rFonts w:ascii="Arial Narrow" w:hAnsi="Arial Narrow"/>
        </w:rPr>
        <w:t>acceptance</w:t>
      </w:r>
      <w:r w:rsidR="001D5964" w:rsidRPr="00040983">
        <w:rPr>
          <w:rFonts w:ascii="Arial Narrow" w:hAnsi="Arial Narrow"/>
        </w:rPr>
        <w:t>.</w:t>
      </w:r>
      <w:r w:rsidR="00AC5B28" w:rsidRPr="00040983">
        <w:rPr>
          <w:rFonts w:ascii="Arial Narrow" w:hAnsi="Arial Narrow"/>
        </w:rPr>
        <w:t xml:space="preserve">  </w:t>
      </w:r>
    </w:p>
    <w:p w14:paraId="1A79958F" w14:textId="77777777" w:rsidR="001C3EE2" w:rsidRPr="00040983" w:rsidRDefault="001C3EE2" w:rsidP="00DE2FB2">
      <w:pPr>
        <w:pStyle w:val="NoIndent"/>
        <w:ind w:firstLine="720"/>
        <w:rPr>
          <w:rFonts w:ascii="Arial Narrow" w:hAnsi="Arial Narrow"/>
        </w:rPr>
      </w:pPr>
      <w:bookmarkStart w:id="0" w:name="_GoBack"/>
      <w:bookmarkEnd w:id="0"/>
    </w:p>
    <w:sectPr w:rsidR="001C3EE2" w:rsidRPr="00040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D1DA0" w14:textId="77777777" w:rsidR="00040983" w:rsidRDefault="00040983" w:rsidP="00040983">
      <w:pPr>
        <w:spacing w:after="0" w:line="240" w:lineRule="auto"/>
      </w:pPr>
      <w:r>
        <w:separator/>
      </w:r>
    </w:p>
  </w:endnote>
  <w:endnote w:type="continuationSeparator" w:id="0">
    <w:p w14:paraId="3130C66B" w14:textId="77777777" w:rsidR="00040983" w:rsidRDefault="00040983" w:rsidP="0004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378B3" w14:textId="77777777" w:rsidR="00040983" w:rsidRDefault="00040983" w:rsidP="00040983">
      <w:pPr>
        <w:spacing w:after="0" w:line="240" w:lineRule="auto"/>
      </w:pPr>
      <w:r>
        <w:separator/>
      </w:r>
    </w:p>
  </w:footnote>
  <w:footnote w:type="continuationSeparator" w:id="0">
    <w:p w14:paraId="51CA6AEC" w14:textId="77777777" w:rsidR="00040983" w:rsidRDefault="00040983" w:rsidP="00040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NbEwMTMxAhLGJko6SsGpxcWZ+XkgBYa1AG6iVuAsAAAA"/>
  </w:docVars>
  <w:rsids>
    <w:rsidRoot w:val="000A0B1A"/>
    <w:rsid w:val="00040983"/>
    <w:rsid w:val="000A0B1A"/>
    <w:rsid w:val="000B20A1"/>
    <w:rsid w:val="001428E5"/>
    <w:rsid w:val="001A5454"/>
    <w:rsid w:val="001C3EE2"/>
    <w:rsid w:val="001D5964"/>
    <w:rsid w:val="002479DF"/>
    <w:rsid w:val="002800A3"/>
    <w:rsid w:val="00352B8F"/>
    <w:rsid w:val="003D39E3"/>
    <w:rsid w:val="00433684"/>
    <w:rsid w:val="00436EFB"/>
    <w:rsid w:val="00470BA6"/>
    <w:rsid w:val="006F14A7"/>
    <w:rsid w:val="007174EE"/>
    <w:rsid w:val="00733A40"/>
    <w:rsid w:val="007B1F38"/>
    <w:rsid w:val="007F4772"/>
    <w:rsid w:val="008100D7"/>
    <w:rsid w:val="00980225"/>
    <w:rsid w:val="009D2174"/>
    <w:rsid w:val="00AC5B28"/>
    <w:rsid w:val="00CA242B"/>
    <w:rsid w:val="00DD2C07"/>
    <w:rsid w:val="00DE2FB2"/>
    <w:rsid w:val="00EC07F0"/>
    <w:rsid w:val="00ED4DF5"/>
    <w:rsid w:val="00F4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CAD0A"/>
  <w15:chartTrackingRefBased/>
  <w15:docId w15:val="{A01302C5-42BE-45E5-95B6-B5B10DF2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E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2B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enter">
    <w:name w:val="Center"/>
    <w:basedOn w:val="Normal"/>
    <w:qFormat/>
    <w:rsid w:val="00470BA6"/>
    <w:pPr>
      <w:widowControl w:val="0"/>
      <w:spacing w:before="120" w:after="120" w:line="240" w:lineRule="auto"/>
      <w:jc w:val="center"/>
    </w:pPr>
    <w:rPr>
      <w:rFonts w:ascii="Times New Roman" w:hAnsi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70BA6"/>
    <w:rPr>
      <w:color w:val="0563C1" w:themeColor="hyperlink"/>
      <w:u w:val="single"/>
    </w:rPr>
  </w:style>
  <w:style w:type="paragraph" w:customStyle="1" w:styleId="NoIndent">
    <w:name w:val="NoIndent"/>
    <w:basedOn w:val="Normal"/>
    <w:qFormat/>
    <w:rsid w:val="00DE2FB2"/>
    <w:pPr>
      <w:widowControl w:val="0"/>
      <w:spacing w:after="0" w:line="480" w:lineRule="auto"/>
      <w:jc w:val="both"/>
    </w:pPr>
    <w:rPr>
      <w:rFonts w:ascii="Times New Roman" w:eastAsiaTheme="minorHAnsi" w:hAnsi="Times New Roman"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C3E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Liu</dc:creator>
  <cp:keywords/>
  <dc:description/>
  <cp:lastModifiedBy>Vignola, Jennifer</cp:lastModifiedBy>
  <cp:revision>5</cp:revision>
  <dcterms:created xsi:type="dcterms:W3CDTF">2020-12-23T03:41:00Z</dcterms:created>
  <dcterms:modified xsi:type="dcterms:W3CDTF">2021-01-04T17:24:00Z</dcterms:modified>
</cp:coreProperties>
</file>